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b/>
          <w:bCs/>
          <w:sz w:val="44"/>
          <w:szCs w:val="44"/>
        </w:rPr>
        <w:t xml:space="preserve">ACP対話記録シート（多職種用）</w:t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基本情報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患者名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実施日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実施場所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実施回数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第　　回</w:t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実施者（職種・氏名）</w:t>
            </w:r>
          </w:p>
        </w:tc>
        <w:tc>
          <w:tcPr>
            <w:gridSpan w:val="3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参加者</w:t>
            </w:r>
          </w:p>
        </w:tc>
        <w:tc>
          <w:tcPr>
            <w:gridSpan w:val="3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① 対話の目的・背景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今回の対話を実施した背景・きっかけを記入してください。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② 本人の現在の状況・健康状態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医療・介護上の現在の状況を記入してください。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③ 本人の価値観・大切にしていること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本人が大切にしていること、生活上の目標、希望などを記入してください。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④ 医療・ケアに関する意向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治療・療養の場所・延命治療などに関する本人の意向を記入してください。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⑤ 家族・代理意思決定者の意向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家族や代理意思決定者の意見・懸念点を記入してください。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⑥ 次回見直し予定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予定日</w:t>
            </w:r>
          </w:p>
        </w:tc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担当者</w:t>
            </w:r>
          </w:p>
        </w:tc>
        <w:tc>
          <w:tcPr>
            <w:tcW w:type="dxa" w:w="4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備考</w:t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1e3333" w:sz="6"/>
        </w:pBdr>
        <w:spacing w:after="200" w:before="200"/>
      </w:pP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署名欄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記録者署名（職種：　　　　）　　　　 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sectPr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2026-04-06T01:02:18.602Z</dcterms:created>
  <dcterms:modified xsi:type="dcterms:W3CDTF">2026-04-06T01:02:18.602Z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